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332C6" w14:textId="69F8911A" w:rsidR="00FE067E" w:rsidRPr="00B146A0" w:rsidRDefault="00CD36CF" w:rsidP="00CC1F3B">
      <w:pPr>
        <w:pStyle w:val="TitlePageOrigin"/>
        <w:rPr>
          <w:color w:val="auto"/>
        </w:rPr>
      </w:pPr>
      <w:r w:rsidRPr="00B146A0">
        <w:rPr>
          <w:color w:val="auto"/>
        </w:rPr>
        <w:t>WEST virginia legislature</w:t>
      </w:r>
    </w:p>
    <w:p w14:paraId="5BBFC280" w14:textId="10B46C59" w:rsidR="00CD36CF" w:rsidRPr="00B146A0" w:rsidRDefault="00CD36CF" w:rsidP="00CC1F3B">
      <w:pPr>
        <w:pStyle w:val="TitlePageSession"/>
        <w:rPr>
          <w:color w:val="auto"/>
        </w:rPr>
      </w:pPr>
      <w:r w:rsidRPr="00B146A0">
        <w:rPr>
          <w:color w:val="auto"/>
        </w:rPr>
        <w:t>20</w:t>
      </w:r>
      <w:r w:rsidR="00CB1ADC" w:rsidRPr="00B146A0">
        <w:rPr>
          <w:color w:val="auto"/>
        </w:rPr>
        <w:t>2</w:t>
      </w:r>
      <w:r w:rsidR="00C87558" w:rsidRPr="00B146A0">
        <w:rPr>
          <w:color w:val="auto"/>
        </w:rPr>
        <w:t xml:space="preserve">3 </w:t>
      </w:r>
      <w:r w:rsidRPr="00B146A0">
        <w:rPr>
          <w:color w:val="auto"/>
        </w:rPr>
        <w:t>regular session</w:t>
      </w:r>
    </w:p>
    <w:p w14:paraId="669589FB" w14:textId="359DA2B5" w:rsidR="00CD36CF" w:rsidRPr="00B146A0" w:rsidRDefault="009A18CE" w:rsidP="00CC1F3B">
      <w:pPr>
        <w:pStyle w:val="TitlePageBillPrefix"/>
        <w:rPr>
          <w:color w:val="auto"/>
        </w:rPr>
      </w:pPr>
      <w:r w:rsidRPr="00B146A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AD3F6" wp14:editId="7A66F975">
                <wp:simplePos x="0" y="0"/>
                <wp:positionH relativeFrom="column">
                  <wp:posOffset>7881058</wp:posOffset>
                </wp:positionH>
                <wp:positionV relativeFrom="paragraph">
                  <wp:posOffset>486735</wp:posOffset>
                </wp:positionV>
                <wp:extent cx="157155" cy="476250"/>
                <wp:effectExtent l="0" t="0" r="14605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5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9375E1" w14:textId="0AB0E7FB" w:rsidR="009A216E" w:rsidRPr="009A216E" w:rsidRDefault="009A216E" w:rsidP="009A216E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9A216E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AD3F6" id="_x0000_s1027" type="#_x0000_t202" style="position:absolute;left:0;text-align:left;margin-left:620.55pt;margin-top:38.35pt;width:12.3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" filled="f" strokeweight=".5pt">
                <v:textbox inset="0,5pt,0,0">
                  <w:txbxContent>
                    <w:p w14:paraId="7A9375E1" w14:textId="0AB0E7FB" w:rsidR="009A216E" w:rsidRPr="009A216E" w:rsidRDefault="009A216E" w:rsidP="009A216E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9A216E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color w:val="auto"/>
          </w:r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 w:rsidRPr="00B146A0">
            <w:rPr>
              <w:color w:val="auto"/>
            </w:rPr>
            <w:t>Introduced</w:t>
          </w:r>
        </w:sdtContent>
      </w:sdt>
    </w:p>
    <w:p w14:paraId="11DB4817" w14:textId="24CF9767" w:rsidR="00CD36CF" w:rsidRPr="00B146A0" w:rsidRDefault="00162AAA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B146A0">
            <w:rPr>
              <w:color w:val="auto"/>
            </w:rPr>
            <w:t>House</w:t>
          </w:r>
        </w:sdtContent>
      </w:sdt>
      <w:r w:rsidR="00303684" w:rsidRPr="00B146A0">
        <w:rPr>
          <w:color w:val="auto"/>
        </w:rPr>
        <w:t xml:space="preserve"> </w:t>
      </w:r>
      <w:r w:rsidR="00CD36CF" w:rsidRPr="00B146A0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>
            <w:rPr>
              <w:color w:val="auto"/>
            </w:rPr>
            <w:t>2068</w:t>
          </w:r>
        </w:sdtContent>
      </w:sdt>
    </w:p>
    <w:p w14:paraId="24694F08" w14:textId="127B0F80" w:rsidR="00CD36CF" w:rsidRPr="00B146A0" w:rsidRDefault="00CD36CF" w:rsidP="00961CD9">
      <w:pPr>
        <w:pStyle w:val="Sponsors"/>
        <w:tabs>
          <w:tab w:val="center" w:pos="4680"/>
          <w:tab w:val="left" w:pos="6513"/>
        </w:tabs>
        <w:rPr>
          <w:color w:val="auto"/>
        </w:rPr>
      </w:pPr>
      <w:r w:rsidRPr="00B146A0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9B2455" w:rsidRPr="00B146A0">
            <w:rPr>
              <w:color w:val="auto"/>
            </w:rPr>
            <w:t>Delegate</w:t>
          </w:r>
          <w:r w:rsidR="00C87558" w:rsidRPr="00B146A0">
            <w:rPr>
              <w:color w:val="auto"/>
            </w:rPr>
            <w:t xml:space="preserve"> </w:t>
          </w:r>
          <w:r w:rsidR="009A18CE" w:rsidRPr="00B146A0">
            <w:rPr>
              <w:color w:val="auto"/>
            </w:rPr>
            <w:t>Hanna</w:t>
          </w:r>
          <w:r w:rsidR="00DF7AD3" w:rsidRPr="00B146A0">
            <w:rPr>
              <w:color w:val="auto"/>
            </w:rPr>
            <w:t xml:space="preserve"> </w:t>
          </w:r>
        </w:sdtContent>
      </w:sdt>
    </w:p>
    <w:p w14:paraId="7709B3FA" w14:textId="78EE122E" w:rsidR="00E831B3" w:rsidRPr="00B146A0" w:rsidRDefault="00CD36CF" w:rsidP="00CC1F3B">
      <w:pPr>
        <w:pStyle w:val="References"/>
        <w:rPr>
          <w:color w:val="auto"/>
        </w:rPr>
      </w:pPr>
      <w:r w:rsidRPr="00B146A0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60D713500284C7FB4932CF3609CC106"/>
          </w:placeholder>
          <w:text w:multiLine="1"/>
        </w:sdtPr>
        <w:sdtEndPr/>
        <w:sdtContent>
          <w:r w:rsidR="00162AAA">
            <w:rPr>
              <w:color w:val="auto"/>
            </w:rPr>
            <w:t>Introduced January 11, 2023; Referred to the Committee on Education then Finance</w:t>
          </w:r>
        </w:sdtContent>
      </w:sdt>
      <w:r w:rsidRPr="00B146A0">
        <w:rPr>
          <w:color w:val="auto"/>
        </w:rPr>
        <w:t>]</w:t>
      </w:r>
    </w:p>
    <w:p w14:paraId="4A4A885D" w14:textId="2BEBF3A6" w:rsidR="00303684" w:rsidRPr="00B146A0" w:rsidRDefault="0000526A" w:rsidP="00CC1F3B">
      <w:pPr>
        <w:pStyle w:val="TitleSection"/>
        <w:rPr>
          <w:color w:val="auto"/>
        </w:rPr>
      </w:pPr>
      <w:r w:rsidRPr="00B146A0">
        <w:rPr>
          <w:color w:val="auto"/>
        </w:rPr>
        <w:lastRenderedPageBreak/>
        <w:t>A BILL</w:t>
      </w:r>
      <w:r w:rsidR="00D9249E" w:rsidRPr="00B146A0">
        <w:rPr>
          <w:color w:val="auto"/>
        </w:rPr>
        <w:t xml:space="preserve"> to amend the Code of West Virginia, 1931, as amended, by adding thereto a new section, designated §11-21-12</w:t>
      </w:r>
      <w:r w:rsidR="00C87558" w:rsidRPr="00B146A0">
        <w:rPr>
          <w:color w:val="auto"/>
        </w:rPr>
        <w:t>n,</w:t>
      </w:r>
      <w:r w:rsidR="00D9249E" w:rsidRPr="00B146A0">
        <w:rPr>
          <w:color w:val="auto"/>
        </w:rPr>
        <w:t xml:space="preserve"> relating to providing taxpayers repaying their own student loans a modification reducing federal adjusted gross in the amount of the interest paid, for personal income tax purposes.</w:t>
      </w:r>
    </w:p>
    <w:p w14:paraId="285E2C15" w14:textId="77777777" w:rsidR="00303684" w:rsidRPr="00B146A0" w:rsidRDefault="00303684" w:rsidP="00CC1F3B">
      <w:pPr>
        <w:pStyle w:val="EnactingClause"/>
        <w:rPr>
          <w:color w:val="auto"/>
        </w:rPr>
        <w:sectPr w:rsidR="00303684" w:rsidRPr="00B146A0" w:rsidSect="009A701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B146A0">
        <w:rPr>
          <w:color w:val="auto"/>
        </w:rPr>
        <w:t>Be it enacted by the Legislature of West Virginia:</w:t>
      </w:r>
    </w:p>
    <w:p w14:paraId="32FEAB4C" w14:textId="77777777" w:rsidR="00D9249E" w:rsidRPr="00B146A0" w:rsidRDefault="00D9249E" w:rsidP="00D9249E">
      <w:pPr>
        <w:pStyle w:val="ArticleHeading"/>
        <w:rPr>
          <w:color w:val="auto"/>
        </w:rPr>
      </w:pPr>
      <w:r w:rsidRPr="00B146A0">
        <w:rPr>
          <w:color w:val="auto"/>
        </w:rPr>
        <w:t>ARTICLE 21.  PERSONAL INCOME TAX.</w:t>
      </w:r>
    </w:p>
    <w:p w14:paraId="6EFE4E0F" w14:textId="0322A538" w:rsidR="00D9249E" w:rsidRPr="00B146A0" w:rsidRDefault="00D9249E" w:rsidP="00D9249E">
      <w:pPr>
        <w:pStyle w:val="SectionHeading"/>
        <w:rPr>
          <w:color w:val="auto"/>
          <w:u w:val="single"/>
        </w:rPr>
      </w:pPr>
      <w:r w:rsidRPr="00B146A0">
        <w:rPr>
          <w:color w:val="auto"/>
          <w:u w:val="single"/>
        </w:rPr>
        <w:t>§11-21-12</w:t>
      </w:r>
      <w:r w:rsidR="00C87558" w:rsidRPr="00B146A0">
        <w:rPr>
          <w:color w:val="auto"/>
          <w:u w:val="single"/>
        </w:rPr>
        <w:t>n</w:t>
      </w:r>
      <w:r w:rsidRPr="00B146A0">
        <w:rPr>
          <w:color w:val="auto"/>
          <w:u w:val="single"/>
        </w:rPr>
        <w:t>.  Additional modification reducing federal adjusted gross income for interest paid on student loans.</w:t>
      </w:r>
    </w:p>
    <w:p w14:paraId="2D059248" w14:textId="491D56E7" w:rsidR="00D9249E" w:rsidRPr="00B146A0" w:rsidRDefault="00D9249E" w:rsidP="00B72776">
      <w:pPr>
        <w:pStyle w:val="SectionBody"/>
        <w:rPr>
          <w:color w:val="auto"/>
          <w:u w:val="single"/>
        </w:rPr>
      </w:pPr>
      <w:r w:rsidRPr="00B146A0">
        <w:rPr>
          <w:color w:val="auto"/>
          <w:u w:val="single"/>
        </w:rPr>
        <w:t>(a) For taxable years beginning after December 31, 20</w:t>
      </w:r>
      <w:r w:rsidR="003C3889" w:rsidRPr="00B146A0">
        <w:rPr>
          <w:color w:val="auto"/>
          <w:u w:val="single"/>
        </w:rPr>
        <w:t>2</w:t>
      </w:r>
      <w:r w:rsidR="0058483D" w:rsidRPr="00B146A0">
        <w:rPr>
          <w:color w:val="auto"/>
          <w:u w:val="single"/>
        </w:rPr>
        <w:t>2</w:t>
      </w:r>
      <w:r w:rsidRPr="00B146A0">
        <w:rPr>
          <w:color w:val="auto"/>
          <w:u w:val="single"/>
        </w:rPr>
        <w:t>, in addition to amounts authorized to be subtracted from federal adjusted gross income pursuant to other sections of this article, a modification reducing federal adjusted gross income is authorized for payments made representing interest the taxpayer has paid on the taxpayer</w:t>
      </w:r>
      <w:r w:rsidR="00C7698E" w:rsidRPr="00B146A0">
        <w:rPr>
          <w:color w:val="auto"/>
          <w:u w:val="single"/>
        </w:rPr>
        <w:t>’</w:t>
      </w:r>
      <w:r w:rsidRPr="00B146A0">
        <w:rPr>
          <w:color w:val="auto"/>
          <w:u w:val="single"/>
        </w:rPr>
        <w:t>s student loans during the taxable year. The modification allowed by this section is allowed only to the extent the amount is not allowable as a deduction when arriving at the taxpayer</w:t>
      </w:r>
      <w:r w:rsidR="00C7698E" w:rsidRPr="00B146A0">
        <w:rPr>
          <w:color w:val="auto"/>
          <w:u w:val="single"/>
        </w:rPr>
        <w:t>’</w:t>
      </w:r>
      <w:r w:rsidRPr="00B146A0">
        <w:rPr>
          <w:color w:val="auto"/>
          <w:u w:val="single"/>
        </w:rPr>
        <w:t>s federal adjusted gross income for the taxable year in which the payment is made.</w:t>
      </w:r>
    </w:p>
    <w:p w14:paraId="3FCDE25E" w14:textId="49C99F4F" w:rsidR="008736AA" w:rsidRPr="00B146A0" w:rsidRDefault="00D9249E" w:rsidP="00B72776">
      <w:pPr>
        <w:pStyle w:val="SectionBody"/>
        <w:rPr>
          <w:color w:val="auto"/>
          <w:u w:val="single"/>
        </w:rPr>
      </w:pPr>
      <w:r w:rsidRPr="00B146A0">
        <w:rPr>
          <w:color w:val="auto"/>
          <w:u w:val="single"/>
        </w:rPr>
        <w:t>(b) The Tax Commissioner shall promulgate procedural rules providing a procedure for taxpayers to follow to establish that the amount of the modification claimed qualifies under this section.</w:t>
      </w:r>
    </w:p>
    <w:p w14:paraId="58720797" w14:textId="77777777" w:rsidR="00C33014" w:rsidRPr="00B146A0" w:rsidRDefault="00C33014" w:rsidP="00CC1F3B">
      <w:pPr>
        <w:pStyle w:val="Note"/>
        <w:rPr>
          <w:color w:val="auto"/>
        </w:rPr>
      </w:pPr>
    </w:p>
    <w:p w14:paraId="299A04B9" w14:textId="4F8D3B43" w:rsidR="006865E9" w:rsidRPr="00B146A0" w:rsidRDefault="00CF1DCA" w:rsidP="00CC1F3B">
      <w:pPr>
        <w:pStyle w:val="Note"/>
        <w:rPr>
          <w:color w:val="auto"/>
        </w:rPr>
      </w:pPr>
      <w:r w:rsidRPr="00B146A0">
        <w:rPr>
          <w:color w:val="auto"/>
        </w:rPr>
        <w:t>NOTE: The</w:t>
      </w:r>
      <w:r w:rsidR="006865E9" w:rsidRPr="00B146A0">
        <w:rPr>
          <w:color w:val="auto"/>
        </w:rPr>
        <w:t xml:space="preserve"> purpose of this bill is to </w:t>
      </w:r>
      <w:r w:rsidR="00D9249E" w:rsidRPr="00B146A0">
        <w:rPr>
          <w:color w:val="auto"/>
        </w:rPr>
        <w:t>provide taxpayers repaying their own student loans a modification reducing federal adjusted gross income in the amount of the interest paid, for personal income tax purposes.</w:t>
      </w:r>
    </w:p>
    <w:p w14:paraId="14B3F105" w14:textId="77777777" w:rsidR="006865E9" w:rsidRPr="00B146A0" w:rsidRDefault="00AE48A0" w:rsidP="00CC1F3B">
      <w:pPr>
        <w:pStyle w:val="Note"/>
        <w:rPr>
          <w:color w:val="auto"/>
        </w:rPr>
      </w:pPr>
      <w:r w:rsidRPr="00B146A0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B146A0" w:rsidSect="009A701A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DBA9D" w14:textId="77777777" w:rsidR="005A3DAE" w:rsidRPr="00B844FE" w:rsidRDefault="005A3DAE" w:rsidP="00B844FE">
      <w:r>
        <w:separator/>
      </w:r>
    </w:p>
  </w:endnote>
  <w:endnote w:type="continuationSeparator" w:id="0">
    <w:p w14:paraId="43B89DDC" w14:textId="77777777" w:rsidR="005A3DAE" w:rsidRPr="00B844FE" w:rsidRDefault="005A3DA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8AFD1B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C0DD5F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6762E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9DF72" w14:textId="77777777" w:rsidR="00C87558" w:rsidRDefault="00C87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C8D02" w14:textId="77777777" w:rsidR="005A3DAE" w:rsidRPr="00B844FE" w:rsidRDefault="005A3DAE" w:rsidP="00B844FE">
      <w:r>
        <w:separator/>
      </w:r>
    </w:p>
  </w:footnote>
  <w:footnote w:type="continuationSeparator" w:id="0">
    <w:p w14:paraId="568BAAE0" w14:textId="77777777" w:rsidR="005A3DAE" w:rsidRPr="00B844FE" w:rsidRDefault="005A3DA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C3F9D" w14:textId="77777777" w:rsidR="002A0269" w:rsidRPr="00B844FE" w:rsidRDefault="00162AAA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7548C" w14:textId="0C0065E8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placeholder>
          <w:docPart w:val="62AB5CB74C2341E2927FF1172AC1A404"/>
        </w:placeholder>
        <w:showingPlcHdr/>
        <w:text/>
      </w:sdtPr>
      <w:sdtEndPr/>
      <w:sdtContent/>
    </w:sdt>
    <w:r w:rsidR="007A5259">
      <w:t xml:space="preserve"> </w:t>
    </w:r>
    <w:r w:rsidR="009B2455">
      <w:t>HB</w:t>
    </w:r>
    <w:r w:rsidR="00C33014" w:rsidRPr="002A0269">
      <w:ptab w:relativeTo="margin" w:alignment="center" w:leader="none"/>
    </w:r>
    <w:r w:rsidR="00C33014"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="009A18CE" w:rsidRPr="00E63DEC">
          <w:rPr>
            <w:color w:val="auto"/>
          </w:rPr>
          <w:t>20</w:t>
        </w:r>
        <w:r w:rsidR="00C87558">
          <w:rPr>
            <w:color w:val="auto"/>
          </w:rPr>
          <w:t>23R1946</w:t>
        </w:r>
      </w:sdtContent>
    </w:sdt>
  </w:p>
  <w:p w14:paraId="7E232C0A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3A0BB" w14:textId="2CC12972" w:rsidR="002A0269" w:rsidRPr="002A0269" w:rsidRDefault="00162AAA" w:rsidP="00CC1F3B">
    <w:pPr>
      <w:pStyle w:val="HeaderStyle"/>
    </w:pPr>
    <w:sdt>
      <w:sdtPr>
        <w:tag w:val="BNumWH"/>
        <w:id w:val="-1890952866"/>
        <w:placeholder>
          <w:docPart w:val="B72CF93C30454746B08E493CB2E9864E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C87558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0s7QwMzUyNjU1MDFT0lEKTi0uzszPAykwrAUAhdHGtSwAAAA="/>
  </w:docVars>
  <w:rsids>
    <w:rsidRoot w:val="00CB1ADC"/>
    <w:rsid w:val="0000526A"/>
    <w:rsid w:val="000573A9"/>
    <w:rsid w:val="00085D22"/>
    <w:rsid w:val="000C5C77"/>
    <w:rsid w:val="000E3912"/>
    <w:rsid w:val="0010070F"/>
    <w:rsid w:val="0015112E"/>
    <w:rsid w:val="001552E7"/>
    <w:rsid w:val="001566B4"/>
    <w:rsid w:val="00162AAA"/>
    <w:rsid w:val="001A66B7"/>
    <w:rsid w:val="001C279E"/>
    <w:rsid w:val="001D459E"/>
    <w:rsid w:val="0027011C"/>
    <w:rsid w:val="00274200"/>
    <w:rsid w:val="00275740"/>
    <w:rsid w:val="002A0269"/>
    <w:rsid w:val="00303684"/>
    <w:rsid w:val="003143F5"/>
    <w:rsid w:val="00314854"/>
    <w:rsid w:val="003669D6"/>
    <w:rsid w:val="00383B18"/>
    <w:rsid w:val="00394191"/>
    <w:rsid w:val="003C3889"/>
    <w:rsid w:val="003C51CD"/>
    <w:rsid w:val="003F40DA"/>
    <w:rsid w:val="004127F3"/>
    <w:rsid w:val="004368E0"/>
    <w:rsid w:val="004C13DD"/>
    <w:rsid w:val="004E3441"/>
    <w:rsid w:val="00500579"/>
    <w:rsid w:val="0058483D"/>
    <w:rsid w:val="005A1881"/>
    <w:rsid w:val="005A3DAE"/>
    <w:rsid w:val="005A5366"/>
    <w:rsid w:val="006369EB"/>
    <w:rsid w:val="00637E73"/>
    <w:rsid w:val="006865E9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B16B7"/>
    <w:rsid w:val="008D275D"/>
    <w:rsid w:val="00961CD9"/>
    <w:rsid w:val="00961E9A"/>
    <w:rsid w:val="00980327"/>
    <w:rsid w:val="00986478"/>
    <w:rsid w:val="009A18CE"/>
    <w:rsid w:val="009A216E"/>
    <w:rsid w:val="009A351A"/>
    <w:rsid w:val="009A701A"/>
    <w:rsid w:val="009B2455"/>
    <w:rsid w:val="009B5557"/>
    <w:rsid w:val="009F1067"/>
    <w:rsid w:val="00A0481B"/>
    <w:rsid w:val="00A31E01"/>
    <w:rsid w:val="00A527AD"/>
    <w:rsid w:val="00A718CF"/>
    <w:rsid w:val="00AE48A0"/>
    <w:rsid w:val="00AE61BE"/>
    <w:rsid w:val="00B146A0"/>
    <w:rsid w:val="00B16F25"/>
    <w:rsid w:val="00B24422"/>
    <w:rsid w:val="00B46D0A"/>
    <w:rsid w:val="00B66B81"/>
    <w:rsid w:val="00B72776"/>
    <w:rsid w:val="00B80C20"/>
    <w:rsid w:val="00B844FE"/>
    <w:rsid w:val="00B86B4F"/>
    <w:rsid w:val="00BA1F84"/>
    <w:rsid w:val="00BB6078"/>
    <w:rsid w:val="00BC562B"/>
    <w:rsid w:val="00C33014"/>
    <w:rsid w:val="00C33434"/>
    <w:rsid w:val="00C34869"/>
    <w:rsid w:val="00C42EB6"/>
    <w:rsid w:val="00C61FEA"/>
    <w:rsid w:val="00C7698E"/>
    <w:rsid w:val="00C85096"/>
    <w:rsid w:val="00C87558"/>
    <w:rsid w:val="00CB1ADC"/>
    <w:rsid w:val="00CB20EF"/>
    <w:rsid w:val="00CC1F3B"/>
    <w:rsid w:val="00CD12CB"/>
    <w:rsid w:val="00CD36CF"/>
    <w:rsid w:val="00CF1DCA"/>
    <w:rsid w:val="00D579FC"/>
    <w:rsid w:val="00D81C16"/>
    <w:rsid w:val="00D9249E"/>
    <w:rsid w:val="00DE526B"/>
    <w:rsid w:val="00DF199D"/>
    <w:rsid w:val="00DF7AD3"/>
    <w:rsid w:val="00E01542"/>
    <w:rsid w:val="00E365F1"/>
    <w:rsid w:val="00E4233F"/>
    <w:rsid w:val="00E62F48"/>
    <w:rsid w:val="00E831B3"/>
    <w:rsid w:val="00E95FBC"/>
    <w:rsid w:val="00EE70CB"/>
    <w:rsid w:val="00F14811"/>
    <w:rsid w:val="00F41CA2"/>
    <w:rsid w:val="00F443C0"/>
    <w:rsid w:val="00F62EFB"/>
    <w:rsid w:val="00F70B43"/>
    <w:rsid w:val="00F939A4"/>
    <w:rsid w:val="00FA7B09"/>
    <w:rsid w:val="00FD2A60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2BD71061"/>
  <w15:chartTrackingRefBased/>
  <w15:docId w15:val="{7E94BF6C-9BDB-4C9E-A63A-B6D46F2F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D9249E"/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D9249E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3E31CE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3E31CE" w:rsidRDefault="00075561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3E31CE" w:rsidRDefault="00075561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3E31CE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3E31CE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62AB5CB74C2341E2927FF1172AC1A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E7969-D276-47B5-862D-52D2DDD0A0CA}"/>
      </w:docPartPr>
      <w:docPartBody>
        <w:p w:rsidR="006B5368" w:rsidRDefault="006B5368"/>
      </w:docPartBody>
    </w:docPart>
    <w:docPart>
      <w:docPartPr>
        <w:name w:val="B72CF93C30454746B08E493CB2E98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62CC0-1D34-4F62-9568-196299E62F26}"/>
      </w:docPartPr>
      <w:docPartBody>
        <w:p w:rsidR="006B5368" w:rsidRDefault="006B536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75561"/>
    <w:rsid w:val="003E31CE"/>
    <w:rsid w:val="006B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04A0F-2B29-4CAE-BA9C-BA0D36F3E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Robert Altmann</cp:lastModifiedBy>
  <cp:revision>2</cp:revision>
  <dcterms:created xsi:type="dcterms:W3CDTF">2023-01-10T17:21:00Z</dcterms:created>
  <dcterms:modified xsi:type="dcterms:W3CDTF">2023-01-10T17:21:00Z</dcterms:modified>
</cp:coreProperties>
</file>